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43" w:rsidRDefault="008D6643">
      <w:pPr>
        <w:pStyle w:val="1"/>
        <w:shd w:val="clear" w:color="auto" w:fill="auto"/>
        <w:jc w:val="center"/>
        <w:rPr>
          <w:b/>
          <w:bCs/>
        </w:rPr>
      </w:pPr>
    </w:p>
    <w:p w:rsidR="008D6643" w:rsidRDefault="008D6643">
      <w:pPr>
        <w:pStyle w:val="1"/>
        <w:shd w:val="clear" w:color="auto" w:fill="auto"/>
        <w:jc w:val="center"/>
        <w:rPr>
          <w:b/>
          <w:bCs/>
        </w:rPr>
      </w:pPr>
      <w:r>
        <w:rPr>
          <w:b/>
          <w:bCs/>
        </w:rPr>
        <w:t>МБОУ «ЯЛХОЙ-МОХКОВСКАЯ СРЕДНЯЯ ШКОЛА»</w:t>
      </w:r>
    </w:p>
    <w:p w:rsidR="008D6643" w:rsidRDefault="008D6643">
      <w:pPr>
        <w:pStyle w:val="1"/>
        <w:shd w:val="clear" w:color="auto" w:fill="auto"/>
        <w:jc w:val="center"/>
        <w:rPr>
          <w:b/>
          <w:bCs/>
        </w:rPr>
      </w:pPr>
    </w:p>
    <w:p w:rsidR="00D55F9B" w:rsidRPr="008D6643" w:rsidRDefault="008D6643" w:rsidP="008D6643">
      <w:pPr>
        <w:pStyle w:val="1"/>
        <w:shd w:val="clear" w:color="auto" w:fill="auto"/>
        <w:jc w:val="center"/>
        <w:rPr>
          <w:b/>
          <w:bCs/>
        </w:rPr>
      </w:pPr>
      <w:r>
        <w:rPr>
          <w:b/>
          <w:bCs/>
        </w:rPr>
        <w:t>ПРОТОКОЛ</w:t>
      </w:r>
      <w:r w:rsidR="003C1A37">
        <w:rPr>
          <w:b/>
          <w:bCs/>
        </w:rPr>
        <w:t xml:space="preserve"> №</w:t>
      </w:r>
      <w:r>
        <w:rPr>
          <w:b/>
          <w:bCs/>
        </w:rPr>
        <w:t xml:space="preserve"> </w:t>
      </w:r>
      <w:r w:rsidR="003C1A37">
        <w:rPr>
          <w:b/>
          <w:bCs/>
        </w:rPr>
        <w:t>1</w:t>
      </w:r>
    </w:p>
    <w:p w:rsidR="00D55F9B" w:rsidRDefault="003C1A37">
      <w:pPr>
        <w:pStyle w:val="1"/>
        <w:shd w:val="clear" w:color="auto" w:fill="auto"/>
        <w:ind w:left="1900"/>
        <w:rPr>
          <w:b/>
          <w:bCs/>
        </w:rPr>
      </w:pPr>
      <w:r>
        <w:rPr>
          <w:b/>
          <w:bCs/>
        </w:rPr>
        <w:t>заседания МО учителей начальных классов</w:t>
      </w:r>
    </w:p>
    <w:p w:rsidR="008D6643" w:rsidRPr="008D6643" w:rsidRDefault="008D6643" w:rsidP="008D6643">
      <w:pPr>
        <w:pStyle w:val="1"/>
        <w:shd w:val="clear" w:color="auto" w:fill="auto"/>
        <w:ind w:left="1900"/>
        <w:rPr>
          <w:b/>
        </w:rPr>
      </w:pPr>
      <w:r>
        <w:rPr>
          <w:b/>
        </w:rPr>
        <w:t xml:space="preserve">                              от 03</w:t>
      </w:r>
      <w:r w:rsidRPr="008D6643">
        <w:rPr>
          <w:b/>
        </w:rPr>
        <w:t>.0</w:t>
      </w:r>
      <w:r>
        <w:rPr>
          <w:b/>
        </w:rPr>
        <w:t>9</w:t>
      </w:r>
      <w:bookmarkStart w:id="0" w:name="_GoBack"/>
      <w:bookmarkEnd w:id="0"/>
      <w:r w:rsidRPr="008D6643">
        <w:rPr>
          <w:b/>
        </w:rPr>
        <w:t>.2022 г</w:t>
      </w:r>
    </w:p>
    <w:p w:rsidR="00D55F9B" w:rsidRDefault="008D6643">
      <w:pPr>
        <w:pStyle w:val="1"/>
        <w:shd w:val="clear" w:color="auto" w:fill="auto"/>
        <w:spacing w:after="300"/>
        <w:jc w:val="center"/>
      </w:pPr>
      <w:r>
        <w:rPr>
          <w:b/>
          <w:bCs/>
        </w:rPr>
        <w:t xml:space="preserve"> </w:t>
      </w:r>
    </w:p>
    <w:p w:rsidR="00D55F9B" w:rsidRDefault="003C1A37">
      <w:pPr>
        <w:pStyle w:val="1"/>
        <w:shd w:val="clear" w:color="auto" w:fill="auto"/>
        <w:spacing w:after="300"/>
      </w:pPr>
      <w:r>
        <w:t xml:space="preserve">по теме </w:t>
      </w:r>
      <w:r>
        <w:rPr>
          <w:b/>
          <w:bCs/>
        </w:rPr>
        <w:t>«Планирование и организация методической работы учителей начальных классов как необходимое условие сохранения и повышения образовательных результатов в</w:t>
      </w:r>
      <w:r>
        <w:rPr>
          <w:b/>
          <w:bCs/>
        </w:rPr>
        <w:t xml:space="preserve"> условиях введения обновленных ФГОС</w:t>
      </w:r>
      <w:r>
        <w:t xml:space="preserve">». </w:t>
      </w:r>
      <w:r>
        <w:rPr>
          <w:b/>
          <w:bCs/>
        </w:rPr>
        <w:t>на 2022 — 2023 учебный год.</w:t>
      </w:r>
    </w:p>
    <w:p w:rsidR="00D55F9B" w:rsidRDefault="008D6643">
      <w:pPr>
        <w:pStyle w:val="1"/>
        <w:shd w:val="clear" w:color="auto" w:fill="auto"/>
      </w:pPr>
      <w:r>
        <w:t>Присутствовали: 9</w:t>
      </w:r>
    </w:p>
    <w:p w:rsidR="00D55F9B" w:rsidRDefault="003C1A37">
      <w:pPr>
        <w:pStyle w:val="1"/>
        <w:shd w:val="clear" w:color="auto" w:fill="auto"/>
      </w:pPr>
      <w:r>
        <w:t>Отсутствовали:</w:t>
      </w:r>
    </w:p>
    <w:p w:rsidR="00D55F9B" w:rsidRDefault="003C1A37">
      <w:pPr>
        <w:pStyle w:val="1"/>
        <w:shd w:val="clear" w:color="auto" w:fill="auto"/>
      </w:pPr>
      <w:r>
        <w:rPr>
          <w:b/>
          <w:bCs/>
        </w:rPr>
        <w:t>Повестка дня:</w:t>
      </w:r>
    </w:p>
    <w:p w:rsidR="00D55F9B" w:rsidRDefault="003C1A37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spacing w:line="276" w:lineRule="auto"/>
      </w:pPr>
      <w:r>
        <w:t>Анализ работы МО за предыдущий учебный год</w:t>
      </w:r>
    </w:p>
    <w:p w:rsidR="00D55F9B" w:rsidRDefault="003C1A37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</w:pPr>
      <w:r>
        <w:t xml:space="preserve">Обсуждение и утверждение Плана работы на новый учебный год </w:t>
      </w:r>
      <w:r>
        <w:rPr>
          <w:i/>
          <w:iCs/>
        </w:rPr>
        <w:t>(учебная, внеклассная работа — по предме</w:t>
      </w:r>
      <w:r>
        <w:rPr>
          <w:i/>
          <w:iCs/>
        </w:rPr>
        <w:t xml:space="preserve">ту, методическая работа, предметная неделя) </w:t>
      </w:r>
      <w:r>
        <w:t>Участие в олимпиадах и конкурсах: «Всероссийская олимпиада школьников», «Медвежонок», «Кенгуру», «Золотое руно» и др.</w:t>
      </w:r>
    </w:p>
    <w:p w:rsidR="00D55F9B" w:rsidRDefault="003C1A37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spacing w:line="276" w:lineRule="auto"/>
      </w:pPr>
      <w:r>
        <w:t>Определение методической темы МО в целом и каждого учителя в частности,</w:t>
      </w:r>
    </w:p>
    <w:p w:rsidR="00D55F9B" w:rsidRDefault="003C1A37">
      <w:pPr>
        <w:pStyle w:val="1"/>
        <w:shd w:val="clear" w:color="auto" w:fill="auto"/>
      </w:pPr>
      <w:r>
        <w:t>определение даты (меся</w:t>
      </w:r>
      <w:r>
        <w:t>ца) выступления по методической теме и отчетного урока.</w:t>
      </w:r>
    </w:p>
    <w:p w:rsidR="00D55F9B" w:rsidRDefault="003C1A37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spacing w:line="259" w:lineRule="auto"/>
      </w:pPr>
      <w:r>
        <w:t>Внесение изменений в РП учебных предметов НОО. Рассмотрение и утверждение КТП.</w:t>
      </w:r>
    </w:p>
    <w:p w:rsidR="00D55F9B" w:rsidRDefault="003C1A37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spacing w:line="262" w:lineRule="auto"/>
      </w:pPr>
      <w:r>
        <w:t>Рассмотрение и утверждение РП внеурочной деятельности, курсов по выбору.</w:t>
      </w:r>
    </w:p>
    <w:p w:rsidR="00D55F9B" w:rsidRDefault="003C1A37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</w:pPr>
      <w:r>
        <w:t>ОБНОВЛЕННЫЕ ФГОС НОО</w:t>
      </w:r>
    </w:p>
    <w:p w:rsidR="00D55F9B" w:rsidRDefault="003C1A37">
      <w:pPr>
        <w:pStyle w:val="1"/>
        <w:numPr>
          <w:ilvl w:val="1"/>
          <w:numId w:val="1"/>
        </w:numPr>
        <w:shd w:val="clear" w:color="auto" w:fill="auto"/>
        <w:tabs>
          <w:tab w:val="left" w:pos="906"/>
        </w:tabs>
        <w:ind w:firstLine="300"/>
      </w:pPr>
      <w:r>
        <w:t xml:space="preserve">РП учебных предметов, курсов, в том числе внеурочной деятельности (онлайн-конструктор рабочих программ на сайте </w:t>
      </w:r>
      <w:r>
        <w:rPr>
          <w:lang w:val="en-US" w:eastAsia="en-US" w:bidi="en-US"/>
        </w:rPr>
        <w:t>edsoo</w:t>
      </w:r>
      <w:r w:rsidRPr="008D6643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8D6643">
        <w:rPr>
          <w:lang w:eastAsia="en-US" w:bidi="en-US"/>
        </w:rPr>
        <w:t>)</w:t>
      </w:r>
    </w:p>
    <w:p w:rsidR="00D55F9B" w:rsidRDefault="003C1A37">
      <w:pPr>
        <w:pStyle w:val="1"/>
        <w:shd w:val="clear" w:color="auto" w:fill="auto"/>
        <w:ind w:firstLine="300"/>
      </w:pPr>
      <w:r>
        <w:t>6.2 Формирование функциональной грамотности в рамках преподавания предмета: методы, приемы, задания.</w:t>
      </w:r>
    </w:p>
    <w:p w:rsidR="00D55F9B" w:rsidRDefault="003C1A37">
      <w:pPr>
        <w:pStyle w:val="1"/>
        <w:numPr>
          <w:ilvl w:val="1"/>
          <w:numId w:val="1"/>
        </w:numPr>
        <w:shd w:val="clear" w:color="auto" w:fill="auto"/>
        <w:tabs>
          <w:tab w:val="left" w:pos="922"/>
        </w:tabs>
        <w:ind w:firstLine="300"/>
      </w:pPr>
      <w:r>
        <w:t>Мониторинг готовности каждого учи</w:t>
      </w:r>
      <w:r>
        <w:t>теля к реализации обновленных ФГОС.</w:t>
      </w:r>
    </w:p>
    <w:p w:rsidR="00D55F9B" w:rsidRDefault="003C1A37">
      <w:pPr>
        <w:pStyle w:val="1"/>
        <w:numPr>
          <w:ilvl w:val="1"/>
          <w:numId w:val="1"/>
        </w:numPr>
        <w:shd w:val="clear" w:color="auto" w:fill="auto"/>
        <w:tabs>
          <w:tab w:val="left" w:pos="922"/>
        </w:tabs>
        <w:ind w:firstLine="300"/>
      </w:pPr>
      <w:r>
        <w:t>Изменения в локальных актах школы</w:t>
      </w:r>
    </w:p>
    <w:p w:rsidR="00D55F9B" w:rsidRDefault="003C1A37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spacing w:line="276" w:lineRule="auto"/>
      </w:pPr>
      <w:r>
        <w:t>Мониторинг педагогических затруднений (молодые специалисты)</w:t>
      </w:r>
    </w:p>
    <w:p w:rsidR="00D55F9B" w:rsidRDefault="003C1A37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spacing w:after="600" w:line="259" w:lineRule="auto"/>
      </w:pPr>
      <w:r>
        <w:t>Единый орфографический режим школы (заполнение журналов, дневников, личных дел)</w:t>
      </w:r>
    </w:p>
    <w:p w:rsidR="00D55F9B" w:rsidRDefault="003C1A37">
      <w:pPr>
        <w:pStyle w:val="11"/>
        <w:keepNext/>
        <w:keepLines/>
        <w:shd w:val="clear" w:color="auto" w:fill="auto"/>
        <w:spacing w:line="204" w:lineRule="auto"/>
      </w:pPr>
      <w:bookmarkStart w:id="1" w:name="bookmark0"/>
      <w:bookmarkStart w:id="2" w:name="bookmark1"/>
      <w:r>
        <w:t>Слушали:</w:t>
      </w:r>
      <w:bookmarkEnd w:id="1"/>
      <w:bookmarkEnd w:id="2"/>
    </w:p>
    <w:p w:rsidR="00D55F9B" w:rsidRDefault="003C1A37">
      <w:pPr>
        <w:pStyle w:val="1"/>
        <w:shd w:val="clear" w:color="auto" w:fill="auto"/>
        <w:spacing w:line="204" w:lineRule="auto"/>
      </w:pPr>
      <w:r>
        <w:t xml:space="preserve">По первому вопросу выступила </w:t>
      </w:r>
      <w:r>
        <w:t xml:space="preserve">руководитель МО </w:t>
      </w:r>
      <w:r w:rsidR="008D6643">
        <w:t>Чергисбиева Т.Ф</w:t>
      </w:r>
      <w:r>
        <w:t>., которая познакомила членов МО с анализом работы МО за 2021-2022 уч год.</w:t>
      </w:r>
    </w:p>
    <w:p w:rsidR="00D55F9B" w:rsidRDefault="003C1A37">
      <w:pPr>
        <w:pStyle w:val="1"/>
        <w:shd w:val="clear" w:color="auto" w:fill="auto"/>
        <w:spacing w:after="300"/>
      </w:pPr>
      <w:r>
        <w:t xml:space="preserve">По второму и третьему вопросу выступила руководитель МО </w:t>
      </w:r>
      <w:r w:rsidR="008D6643">
        <w:t>Чергисбиева Т.Ф</w:t>
      </w:r>
      <w:r>
        <w:t>., которая познакомила членов МО с планированием работы на 2022 - 2023 учеб</w:t>
      </w:r>
      <w:r>
        <w:t xml:space="preserve">ный год и методической темой заседания: </w:t>
      </w:r>
      <w:r>
        <w:rPr>
          <w:b/>
          <w:bCs/>
        </w:rPr>
        <w:t xml:space="preserve">«Планирование и организация </w:t>
      </w:r>
      <w:r>
        <w:rPr>
          <w:b/>
          <w:bCs/>
        </w:rPr>
        <w:lastRenderedPageBreak/>
        <w:t xml:space="preserve">методической работы учителей начальных классов как необходимое условие сохранения и повышения образовательных результатов в условиях введения обновленных ФГОС </w:t>
      </w:r>
      <w:r>
        <w:t>».</w:t>
      </w:r>
    </w:p>
    <w:p w:rsidR="00D55F9B" w:rsidRDefault="003C1A37">
      <w:pPr>
        <w:pStyle w:val="1"/>
        <w:shd w:val="clear" w:color="auto" w:fill="auto"/>
      </w:pPr>
      <w:r>
        <w:t xml:space="preserve">Были </w:t>
      </w:r>
      <w:r>
        <w:rPr>
          <w:b/>
          <w:bCs/>
        </w:rPr>
        <w:t>названы задачи, поста</w:t>
      </w:r>
      <w:r>
        <w:rPr>
          <w:b/>
          <w:bCs/>
        </w:rPr>
        <w:t>вленные на 2022 - 2023 учебный год:</w:t>
      </w:r>
    </w:p>
    <w:p w:rsidR="00D55F9B" w:rsidRDefault="003C1A37">
      <w:pPr>
        <w:pStyle w:val="1"/>
        <w:numPr>
          <w:ilvl w:val="0"/>
          <w:numId w:val="2"/>
        </w:numPr>
        <w:shd w:val="clear" w:color="auto" w:fill="auto"/>
        <w:tabs>
          <w:tab w:val="left" w:pos="736"/>
        </w:tabs>
        <w:ind w:left="320" w:firstLine="20"/>
      </w:pPr>
      <w:r>
        <w:t>Продолжить знакомство учителей с современными образовательными технологиями.</w:t>
      </w:r>
    </w:p>
    <w:p w:rsidR="00D55F9B" w:rsidRDefault="003C1A37">
      <w:pPr>
        <w:pStyle w:val="1"/>
        <w:numPr>
          <w:ilvl w:val="0"/>
          <w:numId w:val="2"/>
        </w:numPr>
        <w:shd w:val="clear" w:color="auto" w:fill="auto"/>
        <w:tabs>
          <w:tab w:val="left" w:pos="736"/>
        </w:tabs>
        <w:ind w:left="320" w:firstLine="20"/>
      </w:pPr>
      <w:r>
        <w:t>Совершенствовать психологическую и этико-педагогическую эрудицию (повышение</w:t>
      </w:r>
    </w:p>
    <w:p w:rsidR="00D55F9B" w:rsidRDefault="003C1A37">
      <w:pPr>
        <w:pStyle w:val="1"/>
        <w:shd w:val="clear" w:color="auto" w:fill="auto"/>
        <w:ind w:left="320" w:firstLine="20"/>
      </w:pPr>
      <w:r>
        <w:t xml:space="preserve">уровня профессиональных знаний по выбранной теме самообразования, </w:t>
      </w:r>
      <w:r>
        <w:t>изучение программ, нормативных документов).</w:t>
      </w:r>
    </w:p>
    <w:p w:rsidR="00D55F9B" w:rsidRDefault="003C1A37">
      <w:pPr>
        <w:pStyle w:val="1"/>
        <w:numPr>
          <w:ilvl w:val="0"/>
          <w:numId w:val="2"/>
        </w:numPr>
        <w:shd w:val="clear" w:color="auto" w:fill="auto"/>
        <w:tabs>
          <w:tab w:val="left" w:pos="736"/>
        </w:tabs>
        <w:ind w:left="320" w:firstLine="20"/>
      </w:pPr>
      <w:r>
        <w:t>Развивать профессиональные способности (через освоение и творческое использование</w:t>
      </w:r>
    </w:p>
    <w:p w:rsidR="00D55F9B" w:rsidRDefault="003C1A37">
      <w:pPr>
        <w:pStyle w:val="1"/>
        <w:shd w:val="clear" w:color="auto" w:fill="auto"/>
        <w:ind w:firstLine="320"/>
      </w:pPr>
      <w:r>
        <w:t>новых образовательных технологий и методов обучения).</w:t>
      </w:r>
    </w:p>
    <w:p w:rsidR="00D55F9B" w:rsidRDefault="003C1A37">
      <w:pPr>
        <w:pStyle w:val="1"/>
        <w:numPr>
          <w:ilvl w:val="0"/>
          <w:numId w:val="2"/>
        </w:numPr>
        <w:shd w:val="clear" w:color="auto" w:fill="auto"/>
        <w:tabs>
          <w:tab w:val="left" w:pos="736"/>
        </w:tabs>
        <w:ind w:left="320" w:firstLine="20"/>
      </w:pPr>
      <w:r>
        <w:t xml:space="preserve">Повышение качества современного урока в соответствии с обновленным </w:t>
      </w:r>
      <w:r>
        <w:rPr>
          <w:b/>
          <w:bCs/>
        </w:rPr>
        <w:t>ФГОС.</w:t>
      </w:r>
    </w:p>
    <w:p w:rsidR="00D55F9B" w:rsidRDefault="003C1A37">
      <w:pPr>
        <w:pStyle w:val="1"/>
        <w:numPr>
          <w:ilvl w:val="0"/>
          <w:numId w:val="2"/>
        </w:numPr>
        <w:shd w:val="clear" w:color="auto" w:fill="auto"/>
        <w:tabs>
          <w:tab w:val="left" w:pos="736"/>
        </w:tabs>
        <w:ind w:left="320" w:firstLine="20"/>
      </w:pPr>
      <w:r>
        <w:t>Пов</w:t>
      </w:r>
      <w:r>
        <w:t xml:space="preserve">ышать качество преподавания через дальнейшее освоение и творческое использование новых технологий и методов обучения, в том числе ИКТ; освоение и внедрение новых форм, методов преподавания на уроках и внеклассных мероприятиях, активное внедрение в учебную </w:t>
      </w:r>
      <w:r>
        <w:t>деятельность элементов исследования.</w:t>
      </w:r>
    </w:p>
    <w:p w:rsidR="00D55F9B" w:rsidRDefault="003C1A37">
      <w:pPr>
        <w:pStyle w:val="1"/>
        <w:numPr>
          <w:ilvl w:val="0"/>
          <w:numId w:val="2"/>
        </w:numPr>
        <w:shd w:val="clear" w:color="auto" w:fill="auto"/>
        <w:tabs>
          <w:tab w:val="left" w:pos="736"/>
        </w:tabs>
        <w:ind w:left="320" w:firstLine="20"/>
      </w:pPr>
      <w:r>
        <w:t>Продолжить работу по накоплению индивидуальных достижений ученика посредством портфолио.</w:t>
      </w:r>
    </w:p>
    <w:p w:rsidR="00D55F9B" w:rsidRDefault="003C1A37">
      <w:pPr>
        <w:pStyle w:val="1"/>
        <w:numPr>
          <w:ilvl w:val="0"/>
          <w:numId w:val="2"/>
        </w:numPr>
        <w:shd w:val="clear" w:color="auto" w:fill="auto"/>
        <w:tabs>
          <w:tab w:val="left" w:pos="736"/>
        </w:tabs>
        <w:ind w:left="320" w:firstLine="20"/>
      </w:pPr>
      <w:r>
        <w:t>Знакомиться с положительным педагогическим опытом учителей через творческие отчёты.</w:t>
      </w:r>
    </w:p>
    <w:p w:rsidR="00D55F9B" w:rsidRDefault="003C1A37">
      <w:pPr>
        <w:pStyle w:val="1"/>
        <w:numPr>
          <w:ilvl w:val="0"/>
          <w:numId w:val="2"/>
        </w:numPr>
        <w:shd w:val="clear" w:color="auto" w:fill="auto"/>
        <w:tabs>
          <w:tab w:val="left" w:pos="736"/>
        </w:tabs>
        <w:spacing w:after="320"/>
        <w:ind w:left="320" w:firstLine="20"/>
      </w:pPr>
      <w:r>
        <w:t>Организовать участие в олимпиадах и конкурсах:</w:t>
      </w:r>
      <w:r>
        <w:t xml:space="preserve"> «Всероссийская олимпиада школьников», «Медвежонок», «Кенгуру», «Золотое руно» и др.</w:t>
      </w:r>
    </w:p>
    <w:p w:rsidR="00D55F9B" w:rsidRDefault="003C1A37">
      <w:pPr>
        <w:pStyle w:val="1"/>
        <w:shd w:val="clear" w:color="auto" w:fill="auto"/>
        <w:spacing w:after="320"/>
      </w:pPr>
      <w:r>
        <w:t>Также Саадият Рамзановна выступила о рассмотрении и утверждении плана проведения предметной недели в начальной школе, обсудила необходимость участия учителей и обучающихся</w:t>
      </w:r>
      <w:r>
        <w:t xml:space="preserve"> начальных классов в различных конкурсах. Вместе коллеги рассматривали и корректировали темы самообразования учителей.</w:t>
      </w:r>
    </w:p>
    <w:p w:rsidR="00D55F9B" w:rsidRDefault="003C1A37">
      <w:pPr>
        <w:pStyle w:val="1"/>
        <w:shd w:val="clear" w:color="auto" w:fill="auto"/>
        <w:spacing w:after="220" w:line="209" w:lineRule="auto"/>
      </w:pPr>
      <w:r>
        <w:t>Заслушав и обсудив план работы на 2022 - 2023 учебный год, все члены методического объединения единогласно приняли предложенный план.</w:t>
      </w:r>
    </w:p>
    <w:p w:rsidR="00D55F9B" w:rsidRDefault="003C1A37">
      <w:pPr>
        <w:pStyle w:val="1"/>
        <w:shd w:val="clear" w:color="auto" w:fill="auto"/>
        <w:spacing w:after="260"/>
      </w:pPr>
      <w:r>
        <w:rPr>
          <w:b/>
          <w:bCs/>
          <w:u w:val="single"/>
        </w:rPr>
        <w:t xml:space="preserve">Решили: </w:t>
      </w:r>
      <w:r>
        <w:rPr>
          <w:u w:val="single"/>
        </w:rPr>
        <w:t>у</w:t>
      </w:r>
      <w:r>
        <w:t>твердить план работы методического объединения на 2022- 2023 учебный год и организовать работу членов методического объединения на выполнение предложенных задач. Утвердить график проведения предметной недели. Учителям и обучающимся участвовать в р</w:t>
      </w:r>
      <w:r>
        <w:t>азличных конкурсах. Уточнили банк данных о кадровом потенциале учителей начальных классов. Утвердить темы по самообразованию. Определили даты (месяца) выступления по методической теме и отчетного урока.</w:t>
      </w:r>
    </w:p>
    <w:p w:rsidR="00D55F9B" w:rsidRDefault="003C1A37">
      <w:pPr>
        <w:pStyle w:val="11"/>
        <w:keepNext/>
        <w:keepLines/>
        <w:shd w:val="clear" w:color="auto" w:fill="auto"/>
      </w:pPr>
      <w:bookmarkStart w:id="3" w:name="bookmark2"/>
      <w:bookmarkStart w:id="4" w:name="bookmark3"/>
      <w:r>
        <w:t>Слушали:</w:t>
      </w:r>
      <w:bookmarkEnd w:id="3"/>
      <w:bookmarkEnd w:id="4"/>
    </w:p>
    <w:p w:rsidR="00D55F9B" w:rsidRDefault="003C1A37">
      <w:pPr>
        <w:pStyle w:val="1"/>
        <w:shd w:val="clear" w:color="auto" w:fill="auto"/>
        <w:spacing w:after="300"/>
      </w:pPr>
      <w:r>
        <w:t>По четвёртому-шестому вопросу выступили руко</w:t>
      </w:r>
      <w:r>
        <w:t xml:space="preserve">водитель МО </w:t>
      </w:r>
      <w:r w:rsidR="008D6643">
        <w:t>Чергисбиева Т.Ф</w:t>
      </w:r>
      <w:r>
        <w:t xml:space="preserve">. и руководитель УВР </w:t>
      </w:r>
      <w:r w:rsidR="008D6643">
        <w:t>Дауева Н.И</w:t>
      </w:r>
      <w:r>
        <w:t xml:space="preserve">., которые рассказали о внесение изменений в РП учебных предметов НОО, об изменениях в локальных актах школы. </w:t>
      </w:r>
      <w:r w:rsidR="008D6643">
        <w:t xml:space="preserve">Чергисбиева </w:t>
      </w:r>
      <w:r w:rsidR="008D6643">
        <w:lastRenderedPageBreak/>
        <w:t>Т.Ф</w:t>
      </w:r>
      <w:r>
        <w:t>. предложила на рассмотрение и утверждение КТП рабочих программ,</w:t>
      </w:r>
      <w:r>
        <w:t xml:space="preserve"> РП внеурочной деятельности, курсов по выбору.</w:t>
      </w:r>
    </w:p>
    <w:p w:rsidR="00D55F9B" w:rsidRDefault="003C1A37">
      <w:pPr>
        <w:pStyle w:val="1"/>
        <w:shd w:val="clear" w:color="auto" w:fill="auto"/>
        <w:spacing w:after="360"/>
      </w:pPr>
      <w:r>
        <w:rPr>
          <w:b/>
          <w:bCs/>
          <w:u w:val="single"/>
        </w:rPr>
        <w:t>Решили:</w:t>
      </w:r>
      <w:r>
        <w:rPr>
          <w:b/>
          <w:bCs/>
        </w:rPr>
        <w:t xml:space="preserve"> </w:t>
      </w:r>
      <w:r>
        <w:t>рабочие программы, программы внеурочной деятельности утвердить.</w:t>
      </w:r>
    </w:p>
    <w:p w:rsidR="00D55F9B" w:rsidRDefault="003C1A37">
      <w:pPr>
        <w:pStyle w:val="11"/>
        <w:keepNext/>
        <w:keepLines/>
        <w:shd w:val="clear" w:color="auto" w:fill="auto"/>
      </w:pPr>
      <w:bookmarkStart w:id="5" w:name="bookmark4"/>
      <w:bookmarkStart w:id="6" w:name="bookmark5"/>
      <w:r>
        <w:t>Слушали:</w:t>
      </w:r>
      <w:bookmarkEnd w:id="5"/>
      <w:bookmarkEnd w:id="6"/>
    </w:p>
    <w:p w:rsidR="00D55F9B" w:rsidRDefault="003C1A37">
      <w:pPr>
        <w:pStyle w:val="1"/>
        <w:shd w:val="clear" w:color="auto" w:fill="auto"/>
        <w:spacing w:after="300"/>
      </w:pPr>
      <w:r>
        <w:t xml:space="preserve">По седьмому вопросу выступила </w:t>
      </w:r>
      <w:r w:rsidR="008D6643">
        <w:t>Чергисбиева Т.Ф</w:t>
      </w:r>
      <w:r>
        <w:t xml:space="preserve">., которая рассказала о значимости наставничества и оказания методической помощи </w:t>
      </w:r>
      <w:r>
        <w:t>молодому специалисту в повышении общедидактического и методического уровня организации учебно-воспитательного процесса.</w:t>
      </w:r>
    </w:p>
    <w:p w:rsidR="00D55F9B" w:rsidRDefault="003C1A37">
      <w:pPr>
        <w:pStyle w:val="1"/>
        <w:shd w:val="clear" w:color="auto" w:fill="auto"/>
        <w:spacing w:after="360"/>
      </w:pPr>
      <w:r>
        <w:rPr>
          <w:b/>
          <w:bCs/>
          <w:u w:val="single"/>
        </w:rPr>
        <w:t>Решили:</w:t>
      </w:r>
      <w:r>
        <w:rPr>
          <w:b/>
          <w:bCs/>
        </w:rPr>
        <w:t xml:space="preserve"> </w:t>
      </w:r>
      <w:r>
        <w:t>оказать помощь в развитие профессиональных умений и навыков молодых специалистов и вновь прибывших специалистов. Проводить консу</w:t>
      </w:r>
      <w:r>
        <w:t>льтации по частным вопросам методики преподавания и проведения внеклассных мероприятий.</w:t>
      </w:r>
    </w:p>
    <w:p w:rsidR="00D55F9B" w:rsidRDefault="003C1A37">
      <w:pPr>
        <w:pStyle w:val="11"/>
        <w:keepNext/>
        <w:keepLines/>
        <w:shd w:val="clear" w:color="auto" w:fill="auto"/>
      </w:pPr>
      <w:bookmarkStart w:id="7" w:name="bookmark6"/>
      <w:bookmarkStart w:id="8" w:name="bookmark7"/>
      <w:r>
        <w:t>Слушали:</w:t>
      </w:r>
      <w:bookmarkEnd w:id="7"/>
      <w:bookmarkEnd w:id="8"/>
    </w:p>
    <w:p w:rsidR="00D55F9B" w:rsidRDefault="003C1A37">
      <w:pPr>
        <w:pStyle w:val="1"/>
        <w:shd w:val="clear" w:color="auto" w:fill="auto"/>
      </w:pPr>
      <w:r>
        <w:t xml:space="preserve">По восьмому вопросу выступила </w:t>
      </w:r>
      <w:r w:rsidR="008D6643" w:rsidRPr="008D6643">
        <w:t>Чергисбиева Т.Ф</w:t>
      </w:r>
      <w:r>
        <w:t xml:space="preserve">., которая познакомила членов МО с единым орфографическим режимом школы (заполнение журналов, дневников, личных </w:t>
      </w:r>
      <w:r>
        <w:t>дел), выработкой единства требований в обучении:</w:t>
      </w:r>
    </w:p>
    <w:p w:rsidR="00D55F9B" w:rsidRDefault="003C1A37">
      <w:pPr>
        <w:pStyle w:val="1"/>
        <w:shd w:val="clear" w:color="auto" w:fill="auto"/>
        <w:tabs>
          <w:tab w:val="left" w:pos="786"/>
        </w:tabs>
        <w:ind w:firstLine="380"/>
      </w:pPr>
      <w:r>
        <w:t>а)</w:t>
      </w:r>
      <w:r>
        <w:tab/>
        <w:t>соблюдение и выполнение единого орфографического режима;</w:t>
      </w:r>
    </w:p>
    <w:p w:rsidR="00D55F9B" w:rsidRDefault="003C1A37">
      <w:pPr>
        <w:pStyle w:val="1"/>
        <w:shd w:val="clear" w:color="auto" w:fill="auto"/>
        <w:tabs>
          <w:tab w:val="left" w:pos="806"/>
        </w:tabs>
        <w:ind w:firstLine="380"/>
      </w:pPr>
      <w:r>
        <w:t>б)</w:t>
      </w:r>
      <w:r>
        <w:tab/>
        <w:t>соблюдение норм оценок;</w:t>
      </w:r>
    </w:p>
    <w:p w:rsidR="00D55F9B" w:rsidRDefault="003C1A37">
      <w:pPr>
        <w:pStyle w:val="1"/>
        <w:shd w:val="clear" w:color="auto" w:fill="auto"/>
        <w:tabs>
          <w:tab w:val="left" w:pos="776"/>
        </w:tabs>
        <w:ind w:firstLine="380"/>
      </w:pPr>
      <w:r>
        <w:t>в)</w:t>
      </w:r>
      <w:r>
        <w:tab/>
        <w:t>дозировка классной и домашней работы, дифференцированный подход к домашнему заданию.</w:t>
      </w:r>
    </w:p>
    <w:p w:rsidR="00D55F9B" w:rsidRDefault="003C1A37">
      <w:pPr>
        <w:pStyle w:val="1"/>
        <w:shd w:val="clear" w:color="auto" w:fill="auto"/>
        <w:tabs>
          <w:tab w:val="left" w:pos="806"/>
        </w:tabs>
        <w:spacing w:after="300"/>
        <w:ind w:firstLine="380"/>
      </w:pPr>
      <w:r>
        <w:t>г)</w:t>
      </w:r>
      <w:r>
        <w:tab/>
        <w:t xml:space="preserve">планированием сроков </w:t>
      </w:r>
      <w:r>
        <w:t>проведения контрольных работ.</w:t>
      </w:r>
    </w:p>
    <w:p w:rsidR="00D55F9B" w:rsidRDefault="003C1A37">
      <w:pPr>
        <w:pStyle w:val="1"/>
        <w:shd w:val="clear" w:color="auto" w:fill="auto"/>
        <w:spacing w:after="300"/>
      </w:pPr>
      <w:r>
        <w:rPr>
          <w:b/>
          <w:bCs/>
          <w:u w:val="single"/>
        </w:rPr>
        <w:t>Решили:</w:t>
      </w:r>
      <w:r>
        <w:rPr>
          <w:b/>
          <w:bCs/>
        </w:rPr>
        <w:t xml:space="preserve"> </w:t>
      </w:r>
      <w:r>
        <w:t>положение об</w:t>
      </w:r>
      <w:r>
        <w:rPr>
          <w:b/>
          <w:bCs/>
        </w:rPr>
        <w:t>_</w:t>
      </w:r>
      <w:r>
        <w:t>орфографическом режиме самостоятельно каждому учителю изучить, соблюдать и выполнять единый орфографический режим, нормы оценок, дозировать классную и домашнюю работу, дифференцированных подход к домашнему</w:t>
      </w:r>
      <w:r>
        <w:t xml:space="preserve"> заданию, учесть особенности планирования графика контрольных работ.</w:t>
      </w:r>
    </w:p>
    <w:p w:rsidR="00D55F9B" w:rsidRDefault="003C1A37">
      <w:pPr>
        <w:pStyle w:val="11"/>
        <w:keepNext/>
        <w:keepLines/>
        <w:shd w:val="clear" w:color="auto" w:fill="auto"/>
      </w:pPr>
      <w:bookmarkStart w:id="9" w:name="bookmark8"/>
      <w:bookmarkStart w:id="10" w:name="bookmark9"/>
      <w:r>
        <w:rPr>
          <w:u w:val="none"/>
        </w:rPr>
        <w:t>МЕТОДИЧЕСКИЕ РЕКОМЕНДАЦИИ</w:t>
      </w:r>
      <w:bookmarkEnd w:id="9"/>
      <w:bookmarkEnd w:id="10"/>
    </w:p>
    <w:p w:rsidR="00D55F9B" w:rsidRDefault="003C1A37">
      <w:pPr>
        <w:pStyle w:val="1"/>
        <w:shd w:val="clear" w:color="auto" w:fill="auto"/>
        <w:spacing w:after="300"/>
      </w:pPr>
      <w:r>
        <w:rPr>
          <w:b/>
          <w:bCs/>
        </w:rPr>
        <w:t xml:space="preserve">ПО ИТОГАМ </w:t>
      </w:r>
      <w:r>
        <w:t>работы методического объединения</w:t>
      </w:r>
    </w:p>
    <w:p w:rsidR="00D55F9B" w:rsidRDefault="003C1A37">
      <w:pPr>
        <w:pStyle w:val="1"/>
        <w:numPr>
          <w:ilvl w:val="0"/>
          <w:numId w:val="3"/>
        </w:numPr>
        <w:shd w:val="clear" w:color="auto" w:fill="auto"/>
        <w:tabs>
          <w:tab w:val="left" w:pos="1363"/>
        </w:tabs>
        <w:ind w:left="1380" w:hanging="660"/>
      </w:pPr>
      <w:r>
        <w:t>Работать в соответствии с утвержденным планом работы МО, графиком предметной недели.</w:t>
      </w:r>
    </w:p>
    <w:p w:rsidR="00D55F9B" w:rsidRDefault="003C1A37">
      <w:pPr>
        <w:pStyle w:val="1"/>
        <w:numPr>
          <w:ilvl w:val="0"/>
          <w:numId w:val="3"/>
        </w:numPr>
        <w:shd w:val="clear" w:color="auto" w:fill="auto"/>
        <w:tabs>
          <w:tab w:val="left" w:pos="1363"/>
        </w:tabs>
        <w:ind w:firstLine="720"/>
      </w:pPr>
      <w:r>
        <w:t xml:space="preserve">Работать над самообразованием по </w:t>
      </w:r>
      <w:r>
        <w:t>заявленным темам.</w:t>
      </w:r>
    </w:p>
    <w:p w:rsidR="00D55F9B" w:rsidRDefault="003C1A37">
      <w:pPr>
        <w:pStyle w:val="1"/>
        <w:numPr>
          <w:ilvl w:val="0"/>
          <w:numId w:val="3"/>
        </w:numPr>
        <w:shd w:val="clear" w:color="auto" w:fill="auto"/>
        <w:tabs>
          <w:tab w:val="left" w:pos="1363"/>
        </w:tabs>
        <w:ind w:left="1380" w:hanging="660"/>
      </w:pPr>
      <w:r>
        <w:t>Посетить уроки коллег с целью обмена опытом работы и наблюдения за эффективными приёмами организации урока.</w:t>
      </w:r>
    </w:p>
    <w:p w:rsidR="00D55F9B" w:rsidRDefault="003C1A37">
      <w:pPr>
        <w:pStyle w:val="1"/>
        <w:numPr>
          <w:ilvl w:val="0"/>
          <w:numId w:val="3"/>
        </w:numPr>
        <w:shd w:val="clear" w:color="auto" w:fill="auto"/>
        <w:tabs>
          <w:tab w:val="left" w:pos="1363"/>
        </w:tabs>
        <w:spacing w:after="300"/>
        <w:ind w:left="1380" w:hanging="660"/>
      </w:pPr>
      <w:r>
        <w:t>Утвердить рабочие программы и календарно - тематические планы на 2022 - 2023 учебный год.</w:t>
      </w:r>
    </w:p>
    <w:p w:rsidR="008D6643" w:rsidRDefault="008D6643" w:rsidP="008D6643">
      <w:pPr>
        <w:pStyle w:val="1"/>
        <w:shd w:val="clear" w:color="auto" w:fill="auto"/>
        <w:tabs>
          <w:tab w:val="left" w:pos="1363"/>
        </w:tabs>
        <w:spacing w:after="300"/>
      </w:pPr>
    </w:p>
    <w:p w:rsidR="00D55F9B" w:rsidRDefault="008D6643">
      <w:pPr>
        <w:pStyle w:val="1"/>
        <w:shd w:val="clear" w:color="auto" w:fill="auto"/>
        <w:tabs>
          <w:tab w:val="left" w:leader="underscore" w:pos="5334"/>
        </w:tabs>
        <w:spacing w:after="300"/>
        <w:ind w:firstLine="500"/>
      </w:pPr>
      <w:r>
        <w:t xml:space="preserve">Руководитель ШМО </w:t>
      </w:r>
      <w:r>
        <w:tab/>
        <w:t>/Т.Ф.Чергисбиева</w:t>
      </w:r>
      <w:r w:rsidR="003C1A37">
        <w:t>/</w:t>
      </w:r>
    </w:p>
    <w:sectPr w:rsidR="00D55F9B">
      <w:pgSz w:w="11900" w:h="16840"/>
      <w:pgMar w:top="831" w:right="820" w:bottom="698" w:left="1054" w:header="403" w:footer="2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A37" w:rsidRDefault="003C1A37">
      <w:r>
        <w:separator/>
      </w:r>
    </w:p>
  </w:endnote>
  <w:endnote w:type="continuationSeparator" w:id="0">
    <w:p w:rsidR="003C1A37" w:rsidRDefault="003C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A37" w:rsidRDefault="003C1A37"/>
  </w:footnote>
  <w:footnote w:type="continuationSeparator" w:id="0">
    <w:p w:rsidR="003C1A37" w:rsidRDefault="003C1A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E7B6F"/>
    <w:multiLevelType w:val="multilevel"/>
    <w:tmpl w:val="621A02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493764"/>
    <w:multiLevelType w:val="multilevel"/>
    <w:tmpl w:val="61DCA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E27627"/>
    <w:multiLevelType w:val="multilevel"/>
    <w:tmpl w:val="30F47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9B"/>
    <w:rsid w:val="003C1A37"/>
    <w:rsid w:val="008D6643"/>
    <w:rsid w:val="00D5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848BC-15FF-4A8E-AA08-C57D43CF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</dc:creator>
  <cp:keywords/>
  <cp:lastModifiedBy>Director_1</cp:lastModifiedBy>
  <cp:revision>2</cp:revision>
  <dcterms:created xsi:type="dcterms:W3CDTF">2022-09-18T16:31:00Z</dcterms:created>
  <dcterms:modified xsi:type="dcterms:W3CDTF">2022-09-18T16:37:00Z</dcterms:modified>
</cp:coreProperties>
</file>